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E44" w:val="clear"/>
        <w:spacing w:after="0" w:before="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MANUSCRIPT SUBMISSION TEMPLATE</w:t>
      </w:r>
    </w:p>
    <w:p>
      <w:pPr>
        <w:shd w:fill="006B6B" w:val="clear"/>
        <w:spacing w:after="200" w:before="0"/>
        <w:jc w:val="center"/>
      </w:pPr>
      <w:r>
        <w:rPr>
          <w:rFonts w:ascii="Arial" w:cs="Arial" w:eastAsia="Arial" w:hAnsi="Arial"/>
          <w:color w:val="FFFFFF"/>
          <w:sz w:val="16"/>
          <w:szCs w:val="16"/>
        </w:rPr>
        <w:t xml:space="preserve">The Practical Medicine  |  Volume 1, 2026  |  All APCs waived for 2026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Complete all sections. Delete instructions in italics before submission. Submit by email to weopenaccess@gmail.com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1. TITLE PAGE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Article Type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Select one: Original Research / Systematic Review &amp; Meta-Analysis / Narrative Review / Clinical Trial Report / Case Report / Letter to the Editor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Full Manuscript Title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Concise and informative. No abbreviations.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Running Title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Max 50 characters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Word Count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Excluding abstract, references, tables, and figure legends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Number of Tables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Number of Figures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2. AUTHORS &amp; AFFILIATIONS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List all authors in order. Use superscript numbers for affiliations.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2200"/>
        <w:gridCol w:w="2200"/>
        <w:gridCol w:w="2538"/>
      </w:tblGrid>
      <w:tr>
        <w:tc>
          <w:tcPr>
            <w:tcW w:type="dxa" w:w="5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#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Full Name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Affiliation(s)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ORCID iD</w:t>
            </w:r>
          </w:p>
        </w:tc>
        <w:tc>
          <w:tcPr>
            <w:tcW w:type="dxa" w:w="25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Corresponding? (Y/N)</w:t>
            </w:r>
          </w:p>
        </w:tc>
      </w:tr>
      <w:tr>
        <w:tc>
          <w:tcPr>
            <w:tcW w:type="dxa" w:w="5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1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5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2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5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3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5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4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5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5</w:t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25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Affiliations (numbered)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1. Institution, Department, City, Country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Corresponding Author Email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3. ABSTRACT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Structured abstract (Background / Methods / Results / Conclusions) for Original Research and Clinical Trials. Max 300 words. Unstructured for Reviews and Case Reports. Max 200 words.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Background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Methods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Results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Conclusions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Keywords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4-8 MeSH-compatible terms, comma-separated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4. MAIN TEXT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Paste your full manuscript below following the IMRaD structure: Introduction / Methods / Results / Discussion / Conclusions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Word limits: Original Research 5,000 | Systematic Review 8,000 | Narrative Review 6,000 | Clinical Trial 5,500 | Case Report 2,000 | Letter 800</w:t>
      </w:r>
    </w:p>
    <w:p>
      <w:pPr>
        <w:spacing w:after="80" w:before="80"/>
      </w:pPr>
      <w:r>
        <w:t xml:space="preserve"/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C757D"/>
          <w:sz w:val="18"/>
          <w:szCs w:val="18"/>
        </w:rPr>
        <w:t xml:space="preserve">[ Paste manuscript text here ]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5. DECLARATIONS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Ethics Approval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State committee name, reference number, and approval date. Or state 'Not applicable' with justification.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Informed Consent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Trial Registration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Required for all clinical trials. State registry and registration number.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Data Availability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Conflicts of Interest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All authors must declare. Write 'The authors declare no competing interests' if none.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Funding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List all sources. Write 'No funding received' if applicable.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Author Contributions (CRediT taxonomy)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e.g. Conceptualisation: AB, CD. Methodology: AB. Writing – original draft: CD.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Acknowledgements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6. REFERENCES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Vancouver style. Numbered in order of appearance. See Author Guidelines for examples.</w:t>
      </w:r>
    </w:p>
    <w:p>
      <w:pPr>
        <w:spacing w:after="80" w:before="80"/>
      </w:pPr>
      <w:r>
        <w:t xml:space="preserve"/>
      </w:r>
    </w:p>
    <w:p>
      <w:pPr>
        <w:spacing w:after="120" w:before="120"/>
      </w:pPr>
      <w:r>
        <w:rPr>
          <w:rFonts w:ascii="Arial" w:cs="Arial" w:eastAsia="Arial" w:hAnsi="Arial"/>
          <w:i/>
          <w:iCs/>
          <w:color w:val="6C757D"/>
          <w:sz w:val="18"/>
          <w:szCs w:val="18"/>
        </w:rPr>
        <w:t xml:space="preserve">[ Paste references here ]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7. TABLES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Each table on a separate page. Editable text only — no image tables.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8. FIGURE LEGENDS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List all legends here. Submit figure files as separate attachments.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9. SUBMISSION CHECKLIST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Tick all boxes before submitting.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Manuscript prepared in Microsoft Word (.doc or .docx)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Title page complete with all author details and affiliations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Abstract within word limit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4-8 MeSH keywords provided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All declarations completed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References in Vancouver style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Relevant reporting guideline checklist attached (CONSORT / STROBE / PRISMA / CARE)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Cover letter included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Figure files attached as separate high-resolution files</w:t>
      </w:r>
    </w:p>
    <w:p>
      <w:pPr>
        <w:spacing w:after="80" w:before="80"/>
      </w:pPr>
      <w:r>
        <w:t xml:space="preserve"/>
      </w:r>
    </w:p>
    <w:p>
      <w:pPr>
        <w:pBdr>
          <w:top w:val="single" w:color="006B6B" w:sz="3"/>
          <w:bottom w:val="single" w:color="006B6B" w:sz="3"/>
        </w:pBdr>
        <w:shd w:fill="F0F7F7" w:val="clear"/>
        <w:spacing w:after="120" w:before="120"/>
        <w:jc w:val="center"/>
      </w:pPr>
      <w:r>
        <w:rPr>
          <w:rFonts w:ascii="Arial" w:cs="Arial" w:eastAsia="Arial" w:hAnsi="Arial"/>
          <w:b/>
          <w:bCs/>
          <w:color w:val="006B6B"/>
          <w:sz w:val="18"/>
          <w:szCs w:val="18"/>
        </w:rPr>
        <w:t xml:space="preserve">Submit to: weopenaccess@gmail.com  |  Subject: Submission — [Article Type] — [Abbreviated Title]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EE2E6" w:sz="2"/>
      </w:pBdr>
      <w:spacing w:before="60"/>
      <w:jc w:val="center"/>
    </w:pPr>
    <w:r>
      <w:rPr>
        <w:rFonts w:ascii="Arial" w:cs="Arial" w:eastAsia="Arial" w:hAnsi="Arial"/>
        <w:color w:val="6C757D"/>
        <w:sz w:val="14"/>
        <w:szCs w:val="14"/>
      </w:rPr>
      <w:t xml:space="preserve">The Practical Medicine  |  thepracticalmedicine.com  |  weopenaccess@gmail.com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B6B" w:sz="6"/>
      </w:pBdr>
      <w:spacing w:after="0"/>
    </w:pPr>
    <w:r>
      <w:rPr>
        <w:rFonts w:ascii="Arial" w:cs="Arial" w:eastAsia="Arial" w:hAnsi="Arial"/>
        <w:b/>
        <w:bCs/>
        <w:color w:val="006B6B"/>
        <w:sz w:val="16"/>
        <w:szCs w:val="16"/>
      </w:rPr>
      <w:t xml:space="preserve">THE PRACTICAL MEDICINE  |  </w:t>
    </w:r>
    <w:r>
      <w:rPr>
        <w:rFonts w:ascii="Arial" w:cs="Arial" w:eastAsia="Arial" w:hAnsi="Arial"/>
        <w:b/>
        <w:bCs/>
        <w:color w:val="1A2E44"/>
        <w:sz w:val="16"/>
        <w:szCs w:val="16"/>
      </w:rPr>
      <w:t xml:space="preserve">MANUSCRIPT SUBMISSION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2026-05-23T11:15:48.058Z</dcterms:created>
  <dcterms:modified xsi:type="dcterms:W3CDTF">2026-05-23T11:15:48.058Z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